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ECCC" w14:textId="5FEDA7A2" w:rsidR="008709E3" w:rsidRDefault="00784E71" w:rsidP="00E92DDD">
      <w:pPr>
        <w:jc w:val="center"/>
        <w:rPr>
          <w:b/>
          <w:bCs/>
        </w:rPr>
      </w:pPr>
      <w:r w:rsidRPr="00E92DDD">
        <w:rPr>
          <w:b/>
          <w:bCs/>
        </w:rPr>
        <w:t>Moving Museum of Motherhood</w:t>
      </w:r>
    </w:p>
    <w:p w14:paraId="3B44C8FE" w14:textId="508E31BD" w:rsidR="00E92DDD" w:rsidRPr="00E92DDD" w:rsidRDefault="00E92DDD" w:rsidP="00E92DDD">
      <w:pPr>
        <w:jc w:val="center"/>
        <w:rPr>
          <w:b/>
          <w:bCs/>
        </w:rPr>
      </w:pPr>
      <w:r>
        <w:rPr>
          <w:b/>
          <w:bCs/>
        </w:rPr>
        <w:t>Working as a writer with the community of local mothers</w:t>
      </w:r>
    </w:p>
    <w:p w14:paraId="35830052" w14:textId="4BF2E56C" w:rsidR="00784E71" w:rsidRDefault="00784E71">
      <w:r>
        <w:t>On Saturday morning</w:t>
      </w:r>
      <w:r w:rsidR="00E92DDD">
        <w:t>,</w:t>
      </w:r>
      <w:r>
        <w:t xml:space="preserve"> I say goodbye to my husband and two kids and board the train</w:t>
      </w:r>
      <w:r w:rsidR="00E92DDD">
        <w:t>;</w:t>
      </w:r>
      <w:r>
        <w:t xml:space="preserve"> </w:t>
      </w:r>
      <w:r w:rsidR="00E92DDD">
        <w:t xml:space="preserve">a </w:t>
      </w:r>
      <w:r>
        <w:t>three</w:t>
      </w:r>
      <w:r w:rsidR="00E92DDD">
        <w:t>-</w:t>
      </w:r>
      <w:r>
        <w:t xml:space="preserve">hour journey to Watford. The little one is still breastfed, </w:t>
      </w:r>
      <w:r w:rsidR="00E92DDD">
        <w:t xml:space="preserve">and </w:t>
      </w:r>
      <w:r>
        <w:t>the older one likes lazy Saturdays as he gets extra cartoon time when mum is not home.</w:t>
      </w:r>
      <w:r w:rsidR="00E92DDD">
        <w:t xml:space="preserve"> I am on my long Saturday journey</w:t>
      </w:r>
      <w:r w:rsidR="009A70DC">
        <w:t>s</w:t>
      </w:r>
      <w:r w:rsidR="00E92DDD">
        <w:t xml:space="preserve"> for seven weeks, </w:t>
      </w:r>
      <w:r>
        <w:t xml:space="preserve">spending the day </w:t>
      </w:r>
      <w:r w:rsidR="00E92DDD">
        <w:t>at Watford Palace Theatre, not my family,</w:t>
      </w:r>
      <w:r>
        <w:t xml:space="preserve"> because it is important to me. </w:t>
      </w:r>
    </w:p>
    <w:p w14:paraId="44927559" w14:textId="4CC34A5E" w:rsidR="00784E71" w:rsidRDefault="00784E71">
      <w:r>
        <w:t>I am a mother, but I am also a writer. And the two roles live inside me and fight for prev</w:t>
      </w:r>
      <w:r w:rsidR="00E92DDD">
        <w:t>ale</w:t>
      </w:r>
      <w:r>
        <w:t xml:space="preserve">nce constantly. Except, in this project, they are in balance. Both </w:t>
      </w:r>
      <w:r w:rsidR="00E92DDD">
        <w:t xml:space="preserve">are </w:t>
      </w:r>
      <w:r>
        <w:t xml:space="preserve">equally important, both appreciated, </w:t>
      </w:r>
      <w:r w:rsidR="00E92DDD">
        <w:t>and crucial for this project's developmen</w:t>
      </w:r>
      <w:r>
        <w:t xml:space="preserve">t. </w:t>
      </w:r>
    </w:p>
    <w:p w14:paraId="3459364F" w14:textId="3626E5B9" w:rsidR="00784E71" w:rsidRDefault="00784E71">
      <w:r>
        <w:t xml:space="preserve">I am working with Moving Stories for the first time. I met director Emma Gersch on Zoom, and it will take weeks </w:t>
      </w:r>
      <w:r w:rsidR="009A70DC">
        <w:t xml:space="preserve">of planning and creating </w:t>
      </w:r>
      <w:r>
        <w:t>before we have that first in</w:t>
      </w:r>
      <w:r w:rsidR="00E92DDD">
        <w:t>-</w:t>
      </w:r>
      <w:r>
        <w:t>person coffee at Watford Palace Theatre. But we immediately clicked</w:t>
      </w:r>
      <w:r w:rsidR="00E92DDD">
        <w:t>;</w:t>
      </w:r>
      <w:r>
        <w:t xml:space="preserve"> there was some recognition, u</w:t>
      </w:r>
      <w:r w:rsidR="00E92DDD">
        <w:t>n</w:t>
      </w:r>
      <w:r>
        <w:t xml:space="preserve">derstanding, </w:t>
      </w:r>
      <w:r w:rsidR="00E92DDD">
        <w:t xml:space="preserve">and </w:t>
      </w:r>
      <w:r>
        <w:t xml:space="preserve">trust. </w:t>
      </w:r>
    </w:p>
    <w:p w14:paraId="519C08BE" w14:textId="4B82F708" w:rsidR="00FD655B" w:rsidRDefault="00E92DDD">
      <w:r>
        <w:t>When local mothers joined the studio for the eight-week programme, the same happened: i</w:t>
      </w:r>
      <w:r w:rsidR="00FD655B">
        <w:t xml:space="preserve">mmediate trust </w:t>
      </w:r>
      <w:r>
        <w:t xml:space="preserve">and </w:t>
      </w:r>
      <w:r w:rsidR="00FD655B">
        <w:t>understanding. Emma and I created six 2-hour long workshops in which we explored creativity in many different ways. I was touched to see how much these mothers craved some creative time, time just for themselves, where they c</w:t>
      </w:r>
      <w:r>
        <w:t>ould</w:t>
      </w:r>
      <w:r w:rsidR="00FD655B">
        <w:t xml:space="preserve"> be silly and playful and funny and full of passion. </w:t>
      </w:r>
      <w:r>
        <w:t>We often have to put all these things</w:t>
      </w:r>
      <w:r w:rsidR="00FD655B">
        <w:t xml:space="preserve"> on one side as we take our mothering duties. </w:t>
      </w:r>
    </w:p>
    <w:p w14:paraId="235B8B66" w14:textId="086BFED1" w:rsidR="00654667" w:rsidRDefault="00FD655B">
      <w:r>
        <w:t xml:space="preserve">There was a lot of listening and laughter in the room. With their permission, I </w:t>
      </w:r>
      <w:r w:rsidR="00E92DDD">
        <w:t>soaked in the stories and filled up my notebook with notes, ideas, and</w:t>
      </w:r>
      <w:r>
        <w:t xml:space="preserve"> motives. I worked as a writer in communities before, but never with a group of mothers. It all felt easy</w:t>
      </w:r>
      <w:r w:rsidR="00E92DDD">
        <w:t>;</w:t>
      </w:r>
      <w:r>
        <w:t xml:space="preserve"> there was a can-do attitude and courage to embark on any task. </w:t>
      </w:r>
      <w:r w:rsidR="00654667">
        <w:t xml:space="preserve">These women were simply incredible. And my big </w:t>
      </w:r>
      <w:r w:rsidR="00E92DDD">
        <w:t>job</w:t>
      </w:r>
      <w:r w:rsidR="00654667">
        <w:t xml:space="preserve"> was to write a play. A play that would capture the essence of all these experiences and stories told in our theatre studio. After six weeks of gathering ideas, it felt like </w:t>
      </w:r>
      <w:r w:rsidR="00E92DDD">
        <w:t xml:space="preserve">a </w:t>
      </w:r>
      <w:r w:rsidR="00654667">
        <w:t xml:space="preserve">mission impossible. How can I do justice to all these women? How can I tell just one story in one play when there is so much here? </w:t>
      </w:r>
    </w:p>
    <w:p w14:paraId="321B469B" w14:textId="280FE723" w:rsidR="009A70DC" w:rsidRDefault="009A70DC">
      <w:r>
        <w:t xml:space="preserve">I had one more worry. I am a mother, a writer, and - a migrant. I am an awarded and a published writer in Croatia, but since moving to England, my fear that I </w:t>
      </w:r>
      <w:proofErr w:type="spellStart"/>
      <w:r>
        <w:t>can not</w:t>
      </w:r>
      <w:proofErr w:type="spellEnd"/>
      <w:r>
        <w:t xml:space="preserve"> write in a second language has prevented me from seeking opportunities. </w:t>
      </w:r>
    </w:p>
    <w:p w14:paraId="6BC43A1F" w14:textId="1F941911" w:rsidR="00654667" w:rsidRDefault="00654667">
      <w:r>
        <w:t xml:space="preserve">And then came – trust. Again. </w:t>
      </w:r>
    </w:p>
    <w:p w14:paraId="150624E3" w14:textId="4CC2201D" w:rsidR="00654667" w:rsidRDefault="00654667">
      <w:r>
        <w:lastRenderedPageBreak/>
        <w:t xml:space="preserve">The women trusted me with their stories. And Emma trusted me as a director. </w:t>
      </w:r>
    </w:p>
    <w:p w14:paraId="4E56E661" w14:textId="0D47B597" w:rsidR="00654667" w:rsidRDefault="00654667">
      <w:r>
        <w:t xml:space="preserve">I felt trust in every message, </w:t>
      </w:r>
      <w:r w:rsidR="00E92DDD">
        <w:t>letting go, being there, and</w:t>
      </w:r>
      <w:r>
        <w:t xml:space="preserve"> leaving space. </w:t>
      </w:r>
    </w:p>
    <w:p w14:paraId="25DA0EFC" w14:textId="66B60F9B" w:rsidR="009A70DC" w:rsidRDefault="00E92DDD">
      <w:r>
        <w:t>"</w:t>
      </w:r>
      <w:r w:rsidR="007A6AD3">
        <w:t>The Parachute</w:t>
      </w:r>
      <w:r>
        <w:t>"</w:t>
      </w:r>
      <w:r w:rsidR="007A6AD3">
        <w:t xml:space="preserve"> was born, or its first draft. A story of a young mother who </w:t>
      </w:r>
      <w:r>
        <w:t xml:space="preserve">organises a </w:t>
      </w:r>
      <w:r w:rsidR="007A6AD3">
        <w:t>party during which she jump</w:t>
      </w:r>
      <w:r w:rsidR="009A70DC">
        <w:t>s</w:t>
      </w:r>
      <w:r w:rsidR="007A6AD3">
        <w:t xml:space="preserve"> out of </w:t>
      </w:r>
      <w:r>
        <w:t xml:space="preserve">the </w:t>
      </w:r>
      <w:r w:rsidR="007A6AD3">
        <w:t xml:space="preserve">plane. Will the parachute open? And who is our parachute in daily life? </w:t>
      </w:r>
    </w:p>
    <w:p w14:paraId="75DAFB26" w14:textId="2768AE19" w:rsidR="00654667" w:rsidRDefault="00654667">
      <w:r>
        <w:t xml:space="preserve">The </w:t>
      </w:r>
      <w:r w:rsidR="00E92DDD">
        <w:t>most challenging</w:t>
      </w:r>
      <w:r>
        <w:t xml:space="preserve"> moment for any writer is to send the play into the world. First, when you send it to </w:t>
      </w:r>
      <w:r w:rsidR="00E92DDD">
        <w:t xml:space="preserve">the </w:t>
      </w:r>
      <w:r>
        <w:t xml:space="preserve">director, your first reader. And second, when the play is performed in front of the audience. </w:t>
      </w:r>
    </w:p>
    <w:p w14:paraId="3EEFCDAA" w14:textId="5937EF4B" w:rsidR="007A6AD3" w:rsidRDefault="007A6AD3">
      <w:r>
        <w:t>For both moments, I felt fear. But fear was replaced with joy, pride and happiness. Emma</w:t>
      </w:r>
      <w:r w:rsidR="00E92DDD">
        <w:t>'</w:t>
      </w:r>
      <w:r>
        <w:t>s voicemail after the first read and audience reactions ensured me that I hit the spot!</w:t>
      </w:r>
    </w:p>
    <w:p w14:paraId="51E403C9" w14:textId="3F3C0CD7" w:rsidR="009A70DC" w:rsidRDefault="009A70DC">
      <w:r>
        <w:t xml:space="preserve">The play features a chorus of mothers, created by responses I got from our participants on some of the hardest, intimate questions about motherhood (things that nobody talks about, but we should!). There are also three characters – a young mother, a stepmom who does not want children and a grandma who is also a migrant. I intertwined stories, motives, fears and jokes together. When women read the play, they said they could recognise themselves, and that was all I wanted to hear. </w:t>
      </w:r>
    </w:p>
    <w:p w14:paraId="103D85EC" w14:textId="552C8784" w:rsidR="007A6AD3" w:rsidRDefault="009A70DC">
      <w:r>
        <w:t xml:space="preserve">Observing Emma while she was directing the play made me finally understand that what I have written is the essence and the crown of our work; she unlocked hidden stories and relations between characters. The women were nervous, but they were led by gentle yet confident </w:t>
      </w:r>
      <w:r w:rsidR="007A6AD3">
        <w:t xml:space="preserve">guidance </w:t>
      </w:r>
      <w:r>
        <w:t>from</w:t>
      </w:r>
      <w:r w:rsidR="007A6AD3">
        <w:t xml:space="preserve"> Emma</w:t>
      </w:r>
      <w:r>
        <w:t>.</w:t>
      </w:r>
      <w:r w:rsidR="007A6AD3">
        <w:t xml:space="preserve"> </w:t>
      </w:r>
      <w:r>
        <w:t>T</w:t>
      </w:r>
      <w:r w:rsidR="007A6AD3">
        <w:t xml:space="preserve">hey supported each other and </w:t>
      </w:r>
      <w:r w:rsidR="00322938">
        <w:t xml:space="preserve">stepped on stage with bravery – this </w:t>
      </w:r>
      <w:r w:rsidR="00E92DDD">
        <w:t>wa</w:t>
      </w:r>
      <w:r w:rsidR="00322938">
        <w:t>s the moment to shine!</w:t>
      </w:r>
      <w:r w:rsidR="007A6AD3">
        <w:t xml:space="preserve"> Seeing </w:t>
      </w:r>
      <w:r w:rsidR="00322938">
        <w:t>them</w:t>
      </w:r>
      <w:r w:rsidR="007A6AD3">
        <w:t xml:space="preserve"> perform, taking ownership and feeling great on stage was the most magical moment I have ever seen. </w:t>
      </w:r>
    </w:p>
    <w:p w14:paraId="7EB23749" w14:textId="35851B87" w:rsidR="00322938" w:rsidRDefault="00322938">
      <w:r>
        <w:t xml:space="preserve">During this project, I grew as a workshop facilitator and a writer, embarking on new challenges and writing from within the group. Moving Stories and collaboration with Emma showed me how trust and understanding can bring </w:t>
      </w:r>
      <w:r w:rsidR="00E92DDD">
        <w:t xml:space="preserve">out </w:t>
      </w:r>
      <w:r>
        <w:t xml:space="preserve">the best in every artist </w:t>
      </w:r>
      <w:r w:rsidR="00E92DDD">
        <w:t xml:space="preserve">and </w:t>
      </w:r>
      <w:r>
        <w:t>how creativity can blossom when we feel appreciated and listened. How nice it is to receive that</w:t>
      </w:r>
      <w:r w:rsidR="00E92DDD">
        <w:t xml:space="preserve"> and</w:t>
      </w:r>
      <w:r>
        <w:t xml:space="preserve"> </w:t>
      </w:r>
      <w:r w:rsidR="00E92DDD">
        <w:t>create that for others</w:t>
      </w:r>
      <w:r w:rsidR="009A70DC">
        <w:t>!</w:t>
      </w:r>
      <w:r w:rsidR="00E92DDD">
        <w:t xml:space="preserve"> My practice has changed during this project. I am more brave, playful, confident, and determined that creative opportunities should be accessible to everyone!</w:t>
      </w:r>
      <w:r>
        <w:t xml:space="preserve"> </w:t>
      </w:r>
    </w:p>
    <w:p w14:paraId="2E241BCC" w14:textId="77777777" w:rsidR="007A6AD3" w:rsidRDefault="007A6AD3"/>
    <w:sectPr w:rsidR="007A6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0sDAxMzIxszQ0MrNU0lEKTi0uzszPAykwrAUAmF6nKywAAAA="/>
  </w:docVars>
  <w:rsids>
    <w:rsidRoot w:val="00784E71"/>
    <w:rsid w:val="00091AAB"/>
    <w:rsid w:val="001A1E2F"/>
    <w:rsid w:val="00322938"/>
    <w:rsid w:val="0036410B"/>
    <w:rsid w:val="00424424"/>
    <w:rsid w:val="00583457"/>
    <w:rsid w:val="00654667"/>
    <w:rsid w:val="00784E71"/>
    <w:rsid w:val="007A6AD3"/>
    <w:rsid w:val="008709E3"/>
    <w:rsid w:val="00940DBF"/>
    <w:rsid w:val="009A70DC"/>
    <w:rsid w:val="00CD1CF6"/>
    <w:rsid w:val="00D5236B"/>
    <w:rsid w:val="00E06015"/>
    <w:rsid w:val="00E92DDD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D31"/>
  <w15:chartTrackingRefBased/>
  <w15:docId w15:val="{3A4D08AA-72F4-476E-ACD3-3428403D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E06015"/>
    <w:pPr>
      <w:spacing w:before="120" w:after="280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015"/>
    <w:pPr>
      <w:keepNext/>
      <w:keepLines/>
      <w:spacing w:before="360" w:after="120"/>
      <w:jc w:val="center"/>
      <w:outlineLvl w:val="0"/>
    </w:pPr>
    <w:rPr>
      <w:rFonts w:eastAsiaTheme="majorEastAs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06015"/>
    <w:pPr>
      <w:keepNext/>
      <w:keepLines/>
      <w:spacing w:before="40" w:after="0"/>
      <w:jc w:val="left"/>
      <w:outlineLvl w:val="1"/>
    </w:pPr>
    <w:rPr>
      <w:rFonts w:eastAsiaTheme="majorEastAsia" w:cstheme="majorBidi"/>
      <w:color w:val="000000" w:themeColor="tex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015"/>
    <w:rPr>
      <w:rFonts w:ascii="Garamond" w:eastAsiaTheme="majorEastAsia" w:hAnsi="Garamond" w:cstheme="majorBidi"/>
      <w:color w:val="000000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6015"/>
    <w:rPr>
      <w:rFonts w:ascii="Garamond" w:eastAsiaTheme="majorEastAsia" w:hAnsi="Garamond" w:cstheme="majorBidi"/>
      <w:color w:val="000000" w:themeColor="text1"/>
      <w:sz w:val="36"/>
      <w:szCs w:val="26"/>
    </w:rPr>
  </w:style>
  <w:style w:type="paragraph" w:styleId="NoSpacing">
    <w:name w:val="No Spacing"/>
    <w:aliases w:val="Quotes"/>
    <w:basedOn w:val="Normal"/>
    <w:uiPriority w:val="1"/>
    <w:qFormat/>
    <w:rsid w:val="00E06015"/>
    <w:pPr>
      <w:spacing w:before="160"/>
      <w:ind w:left="720" w:right="720"/>
    </w:pPr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E06015"/>
    <w:pPr>
      <w:spacing w:before="1680" w:after="1680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E06015"/>
    <w:rPr>
      <w:rFonts w:ascii="Garamond" w:eastAsiaTheme="majorEastAsia" w:hAnsi="Garamond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Emma Gersch</cp:lastModifiedBy>
  <cp:revision>2</cp:revision>
  <dcterms:created xsi:type="dcterms:W3CDTF">2022-06-13T10:52:00Z</dcterms:created>
  <dcterms:modified xsi:type="dcterms:W3CDTF">2022-06-13T10:52:00Z</dcterms:modified>
</cp:coreProperties>
</file>